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6C" w:rsidRDefault="002B5F6C" w:rsidP="002B5F6C">
      <w:pPr>
        <w:suppressAutoHyphens w:val="0"/>
        <w:spacing w:before="100" w:beforeAutospacing="1" w:after="100" w:afterAutospacing="1"/>
        <w:ind w:left="217"/>
        <w:rPr>
          <w:b/>
          <w:bCs/>
          <w:kern w:val="0"/>
          <w:lang w:eastAsia="pl-PL"/>
        </w:rPr>
      </w:pPr>
      <w:r w:rsidRPr="007E0B7C">
        <w:rPr>
          <w:b/>
          <w:bCs/>
          <w:kern w:val="0"/>
          <w:lang w:eastAsia="pl-PL"/>
        </w:rPr>
        <w:t>Harmono</w:t>
      </w:r>
      <w:r>
        <w:rPr>
          <w:b/>
          <w:bCs/>
          <w:kern w:val="0"/>
          <w:lang w:eastAsia="pl-PL"/>
        </w:rPr>
        <w:t xml:space="preserve">gram  rekrutacji  do Publicznego Przedszkola  ,,American </w:t>
      </w:r>
      <w:proofErr w:type="spellStart"/>
      <w:r>
        <w:rPr>
          <w:b/>
          <w:bCs/>
          <w:kern w:val="0"/>
          <w:lang w:eastAsia="pl-PL"/>
        </w:rPr>
        <w:t>Kids</w:t>
      </w:r>
      <w:proofErr w:type="spellEnd"/>
      <w:r>
        <w:rPr>
          <w:b/>
          <w:bCs/>
          <w:kern w:val="0"/>
          <w:lang w:eastAsia="pl-PL"/>
        </w:rPr>
        <w:t xml:space="preserve"> College”</w:t>
      </w:r>
    </w:p>
    <w:tbl>
      <w:tblPr>
        <w:tblStyle w:val="Tabela-Siatka"/>
        <w:tblW w:w="0" w:type="auto"/>
        <w:tblInd w:w="217" w:type="dxa"/>
        <w:tblLook w:val="04A0"/>
      </w:tblPr>
      <w:tblGrid>
        <w:gridCol w:w="2248"/>
        <w:gridCol w:w="2307"/>
        <w:gridCol w:w="2254"/>
        <w:gridCol w:w="2262"/>
      </w:tblGrid>
      <w:tr w:rsidR="002B5F6C" w:rsidTr="00627559">
        <w:tc>
          <w:tcPr>
            <w:tcW w:w="2248" w:type="dxa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proofErr w:type="spellStart"/>
            <w:r w:rsidRPr="007E0B7C">
              <w:rPr>
                <w:b/>
                <w:bCs/>
                <w:kern w:val="0"/>
                <w:lang w:eastAsia="pl-PL"/>
              </w:rPr>
              <w:t>Lp</w:t>
            </w:r>
            <w:proofErr w:type="spellEnd"/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Cs w:val="24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</w:tc>
        <w:tc>
          <w:tcPr>
            <w:tcW w:w="2307" w:type="dxa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b/>
                <w:bCs/>
                <w:kern w:val="0"/>
                <w:lang w:eastAsia="pl-PL"/>
              </w:rPr>
              <w:t>Rodzaj czynności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Cs w:val="24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</w:tc>
        <w:tc>
          <w:tcPr>
            <w:tcW w:w="2254" w:type="dxa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Cs w:val="24"/>
                <w:lang w:eastAsia="pl-PL"/>
              </w:rPr>
            </w:pPr>
            <w:r w:rsidRPr="007E0B7C">
              <w:rPr>
                <w:b/>
                <w:bCs/>
                <w:kern w:val="0"/>
                <w:lang w:eastAsia="pl-PL"/>
              </w:rPr>
              <w:t>Termin</w:t>
            </w:r>
          </w:p>
        </w:tc>
        <w:tc>
          <w:tcPr>
            <w:tcW w:w="2262" w:type="dxa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Cs w:val="24"/>
                <w:lang w:eastAsia="pl-PL"/>
              </w:rPr>
            </w:pPr>
            <w:r w:rsidRPr="007E0B7C">
              <w:rPr>
                <w:b/>
                <w:bCs/>
                <w:kern w:val="0"/>
                <w:lang w:eastAsia="pl-PL"/>
              </w:rPr>
              <w:t>Termin postępowania uzupełniającego</w:t>
            </w:r>
          </w:p>
        </w:tc>
      </w:tr>
      <w:tr w:rsidR="002B5F6C" w:rsidTr="00627559">
        <w:tc>
          <w:tcPr>
            <w:tcW w:w="2248" w:type="dxa"/>
            <w:vAlign w:val="center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 w:line="225" w:lineRule="atLeast"/>
              <w:jc w:val="center"/>
              <w:rPr>
                <w:kern w:val="0"/>
                <w:szCs w:val="24"/>
                <w:lang w:eastAsia="pl-PL"/>
              </w:rPr>
            </w:pPr>
            <w:r w:rsidRPr="007E0B7C">
              <w:rPr>
                <w:b/>
                <w:bCs/>
                <w:kern w:val="0"/>
                <w:lang w:eastAsia="pl-PL"/>
              </w:rPr>
              <w:t>1.</w:t>
            </w:r>
          </w:p>
        </w:tc>
        <w:tc>
          <w:tcPr>
            <w:tcW w:w="2307" w:type="dxa"/>
            <w:vAlign w:val="center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Składanie wniosków wraz z załącznikami dl</w:t>
            </w:r>
            <w:r>
              <w:rPr>
                <w:kern w:val="0"/>
                <w:lang w:eastAsia="pl-PL"/>
              </w:rPr>
              <w:t>a dzieci z rocznika 2010, 2011,</w:t>
            </w:r>
            <w:r w:rsidRPr="007E0B7C">
              <w:rPr>
                <w:kern w:val="0"/>
                <w:lang w:eastAsia="pl-PL"/>
              </w:rPr>
              <w:t xml:space="preserve"> 2012</w:t>
            </w:r>
            <w:r>
              <w:rPr>
                <w:kern w:val="0"/>
                <w:lang w:eastAsia="pl-PL"/>
              </w:rPr>
              <w:t xml:space="preserve"> i 2013( ukończone 2,5 roku)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 w:line="225" w:lineRule="atLeast"/>
              <w:rPr>
                <w:kern w:val="0"/>
                <w:szCs w:val="24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</w:tc>
        <w:tc>
          <w:tcPr>
            <w:tcW w:w="2254" w:type="dxa"/>
            <w:vAlign w:val="center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od 28 lipca</w:t>
            </w:r>
            <w:r w:rsidRPr="007E0B7C">
              <w:rPr>
                <w:kern w:val="0"/>
                <w:lang w:eastAsia="pl-PL"/>
              </w:rPr>
              <w:t xml:space="preserve"> 2015 r.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 w:line="225" w:lineRule="atLeast"/>
              <w:jc w:val="center"/>
              <w:rPr>
                <w:kern w:val="0"/>
                <w:szCs w:val="24"/>
                <w:lang w:eastAsia="pl-PL"/>
              </w:rPr>
            </w:pPr>
            <w:r>
              <w:rPr>
                <w:kern w:val="0"/>
                <w:lang w:eastAsia="pl-PL"/>
              </w:rPr>
              <w:t xml:space="preserve">do 14 sierpnia </w:t>
            </w:r>
            <w:r w:rsidRPr="007E0B7C">
              <w:rPr>
                <w:kern w:val="0"/>
                <w:lang w:eastAsia="pl-PL"/>
              </w:rPr>
              <w:t>2015 r.</w:t>
            </w:r>
          </w:p>
        </w:tc>
        <w:tc>
          <w:tcPr>
            <w:tcW w:w="2262" w:type="dxa"/>
            <w:vAlign w:val="center"/>
          </w:tcPr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Od 20</w:t>
            </w:r>
            <w:r w:rsidRPr="007E0B7C">
              <w:rPr>
                <w:kern w:val="0"/>
                <w:lang w:eastAsia="pl-PL"/>
              </w:rPr>
              <w:t xml:space="preserve"> sierpnia 2015 r. </w:t>
            </w:r>
          </w:p>
          <w:p w:rsidR="002B5F6C" w:rsidRPr="007E0B7C" w:rsidRDefault="002B5F6C" w:rsidP="00640E40">
            <w:pPr>
              <w:suppressAutoHyphens w:val="0"/>
              <w:spacing w:before="100" w:beforeAutospacing="1" w:after="100" w:afterAutospacing="1" w:line="225" w:lineRule="atLeast"/>
              <w:jc w:val="center"/>
              <w:rPr>
                <w:kern w:val="0"/>
                <w:szCs w:val="24"/>
                <w:lang w:eastAsia="pl-PL"/>
              </w:rPr>
            </w:pPr>
            <w:r>
              <w:rPr>
                <w:kern w:val="0"/>
                <w:lang w:eastAsia="pl-PL"/>
              </w:rPr>
              <w:t>do 22</w:t>
            </w:r>
            <w:r w:rsidRPr="007E0B7C">
              <w:rPr>
                <w:kern w:val="0"/>
                <w:lang w:eastAsia="pl-PL"/>
              </w:rPr>
              <w:t xml:space="preserve"> sierpnia 2015 r.</w:t>
            </w:r>
          </w:p>
        </w:tc>
      </w:tr>
      <w:tr w:rsidR="002B5F6C" w:rsidTr="00627559">
        <w:tc>
          <w:tcPr>
            <w:tcW w:w="2248" w:type="dxa"/>
          </w:tcPr>
          <w:p w:rsidR="002B5F6C" w:rsidRDefault="002B5F6C" w:rsidP="00627559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2.</w:t>
            </w:r>
          </w:p>
        </w:tc>
        <w:tc>
          <w:tcPr>
            <w:tcW w:w="2307" w:type="dxa"/>
          </w:tcPr>
          <w:p w:rsidR="002B5F6C" w:rsidRPr="002B5F6C" w:rsidRDefault="002B5F6C" w:rsidP="003D7BC5">
            <w:pPr>
              <w:suppressAutoHyphens w:val="0"/>
              <w:spacing w:before="100" w:beforeAutospacing="1" w:after="100" w:afterAutospacing="1"/>
              <w:rPr>
                <w:bCs/>
                <w:kern w:val="0"/>
                <w:lang w:eastAsia="pl-PL"/>
              </w:rPr>
            </w:pPr>
            <w:r w:rsidRPr="002B5F6C">
              <w:rPr>
                <w:bCs/>
                <w:kern w:val="0"/>
                <w:lang w:eastAsia="pl-PL"/>
              </w:rPr>
              <w:t xml:space="preserve">Obrady Komisji Rekrutacyjnej rozpatrującej złożone przez rodzica(opiekuna prawnego) wnioski o </w:t>
            </w:r>
            <w:r w:rsidR="003D7BC5">
              <w:rPr>
                <w:bCs/>
                <w:kern w:val="0"/>
                <w:lang w:eastAsia="pl-PL"/>
              </w:rPr>
              <w:t xml:space="preserve">przyjęcie </w:t>
            </w:r>
            <w:r w:rsidRPr="002B5F6C">
              <w:rPr>
                <w:bCs/>
                <w:kern w:val="0"/>
                <w:lang w:eastAsia="pl-PL"/>
              </w:rPr>
              <w:t xml:space="preserve">do Publicznego Przedszkola ,,American </w:t>
            </w:r>
            <w:proofErr w:type="spellStart"/>
            <w:r w:rsidRPr="002B5F6C">
              <w:rPr>
                <w:bCs/>
                <w:kern w:val="0"/>
                <w:lang w:eastAsia="pl-PL"/>
              </w:rPr>
              <w:t>Kids</w:t>
            </w:r>
            <w:proofErr w:type="spellEnd"/>
            <w:r w:rsidRPr="002B5F6C">
              <w:rPr>
                <w:bCs/>
                <w:kern w:val="0"/>
                <w:lang w:eastAsia="pl-PL"/>
              </w:rPr>
              <w:t xml:space="preserve"> College”</w:t>
            </w:r>
          </w:p>
        </w:tc>
        <w:tc>
          <w:tcPr>
            <w:tcW w:w="2254" w:type="dxa"/>
          </w:tcPr>
          <w:p w:rsidR="002B5F6C" w:rsidRPr="00627559" w:rsidRDefault="002B5F6C" w:rsidP="002B5F6C">
            <w:pPr>
              <w:suppressAutoHyphens w:val="0"/>
              <w:spacing w:before="100" w:beforeAutospacing="1" w:after="100" w:afterAutospacing="1"/>
              <w:rPr>
                <w:bCs/>
                <w:kern w:val="0"/>
                <w:lang w:eastAsia="pl-PL"/>
              </w:rPr>
            </w:pPr>
            <w:r w:rsidRPr="00627559">
              <w:rPr>
                <w:bCs/>
                <w:kern w:val="0"/>
                <w:lang w:eastAsia="pl-PL"/>
              </w:rPr>
              <w:t xml:space="preserve">Od </w:t>
            </w:r>
            <w:r w:rsidR="00627559" w:rsidRPr="00627559">
              <w:rPr>
                <w:bCs/>
                <w:kern w:val="0"/>
                <w:lang w:eastAsia="pl-PL"/>
              </w:rPr>
              <w:t>17 sierpnia</w:t>
            </w:r>
            <w:r w:rsidRPr="00627559">
              <w:rPr>
                <w:bCs/>
                <w:kern w:val="0"/>
                <w:lang w:eastAsia="pl-PL"/>
              </w:rPr>
              <w:t xml:space="preserve"> 2015 r.</w:t>
            </w:r>
          </w:p>
          <w:p w:rsidR="002B5F6C" w:rsidRDefault="002B5F6C" w:rsidP="002B5F6C">
            <w:pPr>
              <w:suppressAutoHyphens w:val="0"/>
              <w:spacing w:before="100" w:beforeAutospacing="1" w:after="100" w:afterAutospacing="1"/>
              <w:rPr>
                <w:b/>
                <w:bCs/>
                <w:kern w:val="0"/>
                <w:lang w:eastAsia="pl-PL"/>
              </w:rPr>
            </w:pPr>
            <w:r w:rsidRPr="00627559">
              <w:rPr>
                <w:bCs/>
                <w:kern w:val="0"/>
                <w:lang w:eastAsia="pl-PL"/>
              </w:rPr>
              <w:t>Do1</w:t>
            </w:r>
            <w:r w:rsidR="00627559" w:rsidRPr="00627559">
              <w:rPr>
                <w:bCs/>
                <w:kern w:val="0"/>
                <w:lang w:eastAsia="pl-PL"/>
              </w:rPr>
              <w:t>8 sierpnia</w:t>
            </w:r>
            <w:r w:rsidRPr="00627559">
              <w:rPr>
                <w:bCs/>
                <w:kern w:val="0"/>
                <w:lang w:eastAsia="pl-PL"/>
              </w:rPr>
              <w:t xml:space="preserve"> 2015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 w:rsidRPr="00627559">
              <w:rPr>
                <w:bCs/>
                <w:kern w:val="0"/>
                <w:lang w:eastAsia="pl-PL"/>
              </w:rPr>
              <w:t>r.</w:t>
            </w:r>
          </w:p>
        </w:tc>
        <w:tc>
          <w:tcPr>
            <w:tcW w:w="2262" w:type="dxa"/>
          </w:tcPr>
          <w:p w:rsidR="002B5F6C" w:rsidRPr="00627559" w:rsidRDefault="002B5F6C" w:rsidP="002B5F6C">
            <w:pPr>
              <w:suppressAutoHyphens w:val="0"/>
              <w:spacing w:before="100" w:beforeAutospacing="1" w:after="100" w:afterAutospacing="1"/>
              <w:rPr>
                <w:bCs/>
                <w:kern w:val="0"/>
                <w:lang w:eastAsia="pl-PL"/>
              </w:rPr>
            </w:pPr>
            <w:r w:rsidRPr="00627559">
              <w:rPr>
                <w:bCs/>
                <w:kern w:val="0"/>
                <w:lang w:eastAsia="pl-PL"/>
              </w:rPr>
              <w:t>Od 24 sierpnia 2015</w:t>
            </w:r>
          </w:p>
          <w:p w:rsidR="002B5F6C" w:rsidRDefault="002B5F6C" w:rsidP="002B5F6C">
            <w:pPr>
              <w:suppressAutoHyphens w:val="0"/>
              <w:spacing w:before="100" w:beforeAutospacing="1" w:after="100" w:afterAutospacing="1"/>
              <w:rPr>
                <w:b/>
                <w:bCs/>
                <w:kern w:val="0"/>
                <w:lang w:eastAsia="pl-PL"/>
              </w:rPr>
            </w:pPr>
            <w:r w:rsidRPr="00627559">
              <w:rPr>
                <w:bCs/>
                <w:kern w:val="0"/>
                <w:lang w:eastAsia="pl-PL"/>
              </w:rPr>
              <w:t>Do 25 sierpnia 2015</w:t>
            </w:r>
          </w:p>
        </w:tc>
      </w:tr>
      <w:tr w:rsidR="00627559" w:rsidTr="00627559">
        <w:tc>
          <w:tcPr>
            <w:tcW w:w="2248" w:type="dxa"/>
            <w:vAlign w:val="center"/>
          </w:tcPr>
          <w:p w:rsidR="00627559" w:rsidRDefault="00627559" w:rsidP="00640E40">
            <w:pPr>
              <w:pStyle w:val="NormalnyWeb"/>
              <w:jc w:val="center"/>
            </w:pPr>
            <w:r>
              <w:rPr>
                <w:rStyle w:val="Pogrubienie"/>
              </w:rPr>
              <w:t>3.</w:t>
            </w:r>
          </w:p>
        </w:tc>
        <w:tc>
          <w:tcPr>
            <w:tcW w:w="2307" w:type="dxa"/>
            <w:vAlign w:val="center"/>
          </w:tcPr>
          <w:p w:rsidR="00627559" w:rsidRPr="00627559" w:rsidRDefault="00627559" w:rsidP="00640E40">
            <w:pPr>
              <w:pStyle w:val="NormalnyWeb"/>
            </w:pPr>
            <w:r w:rsidRPr="00627559">
              <w:t> </w:t>
            </w:r>
          </w:p>
          <w:p w:rsidR="00627559" w:rsidRPr="00627559" w:rsidRDefault="00627559" w:rsidP="00640E40">
            <w:pPr>
              <w:pStyle w:val="NormalnyWeb"/>
            </w:pPr>
            <w:r w:rsidRPr="00627559">
              <w:rPr>
                <w:rStyle w:val="Pogrubienie"/>
                <w:b w:val="0"/>
              </w:rPr>
              <w:t>Podanie do publicznej wiadomości listy kandydatów zakwalifikowanych i  kandydatów niezakwalifikowanych</w:t>
            </w:r>
          </w:p>
          <w:p w:rsidR="00627559" w:rsidRPr="00627559" w:rsidRDefault="00627559" w:rsidP="00640E40">
            <w:pPr>
              <w:pStyle w:val="NormalnyWeb"/>
            </w:pPr>
            <w:r w:rsidRPr="00627559">
              <w:t> </w:t>
            </w:r>
          </w:p>
        </w:tc>
        <w:tc>
          <w:tcPr>
            <w:tcW w:w="2254" w:type="dxa"/>
            <w:vAlign w:val="center"/>
          </w:tcPr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t> </w:t>
            </w:r>
          </w:p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t> </w:t>
            </w:r>
          </w:p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rPr>
                <w:rStyle w:val="Pogrubienie"/>
                <w:b w:val="0"/>
              </w:rPr>
              <w:t>19 sierpnia 2015 r.</w:t>
            </w:r>
          </w:p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t> </w:t>
            </w:r>
          </w:p>
        </w:tc>
        <w:tc>
          <w:tcPr>
            <w:tcW w:w="2262" w:type="dxa"/>
            <w:vAlign w:val="center"/>
          </w:tcPr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t> </w:t>
            </w:r>
          </w:p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t> </w:t>
            </w:r>
          </w:p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rPr>
                <w:rStyle w:val="Pogrubienie"/>
                <w:b w:val="0"/>
              </w:rPr>
              <w:t>26 sierpnia 2015 r.</w:t>
            </w:r>
          </w:p>
          <w:p w:rsidR="00627559" w:rsidRPr="00627559" w:rsidRDefault="00627559" w:rsidP="00640E40">
            <w:pPr>
              <w:pStyle w:val="NormalnyWeb"/>
              <w:jc w:val="center"/>
            </w:pPr>
            <w:r w:rsidRPr="00627559">
              <w:t> </w:t>
            </w:r>
          </w:p>
        </w:tc>
      </w:tr>
      <w:tr w:rsidR="00627559" w:rsidTr="00627559">
        <w:tc>
          <w:tcPr>
            <w:tcW w:w="2248" w:type="dxa"/>
          </w:tcPr>
          <w:p w:rsidR="00627559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4.</w:t>
            </w:r>
          </w:p>
        </w:tc>
        <w:tc>
          <w:tcPr>
            <w:tcW w:w="2307" w:type="dxa"/>
          </w:tcPr>
          <w:p w:rsidR="00627559" w:rsidRPr="002B5F6C" w:rsidRDefault="00627559" w:rsidP="00640E40">
            <w:pPr>
              <w:suppressAutoHyphens w:val="0"/>
              <w:spacing w:before="100" w:beforeAutospacing="1" w:after="100" w:afterAutospacing="1"/>
              <w:rPr>
                <w:bCs/>
                <w:kern w:val="0"/>
                <w:lang w:eastAsia="pl-PL"/>
              </w:rPr>
            </w:pPr>
            <w:r w:rsidRPr="002B5F6C">
              <w:rPr>
                <w:bCs/>
                <w:kern w:val="0"/>
                <w:lang w:eastAsia="pl-PL"/>
              </w:rPr>
              <w:t xml:space="preserve">Obrady Komisji Rekrutacyjnej rozpatrującej złożone przez rodzica(opiekuna prawnego) wnioski o przyjęcie do Publicznego Przedszkola ,,American </w:t>
            </w:r>
            <w:proofErr w:type="spellStart"/>
            <w:r w:rsidRPr="002B5F6C">
              <w:rPr>
                <w:bCs/>
                <w:kern w:val="0"/>
                <w:lang w:eastAsia="pl-PL"/>
              </w:rPr>
              <w:t>Kids</w:t>
            </w:r>
            <w:proofErr w:type="spellEnd"/>
            <w:r w:rsidRPr="002B5F6C">
              <w:rPr>
                <w:bCs/>
                <w:kern w:val="0"/>
                <w:lang w:eastAsia="pl-PL"/>
              </w:rPr>
              <w:t xml:space="preserve"> College”</w:t>
            </w:r>
          </w:p>
        </w:tc>
        <w:tc>
          <w:tcPr>
            <w:tcW w:w="2254" w:type="dxa"/>
          </w:tcPr>
          <w:p w:rsidR="00627559" w:rsidRPr="00627559" w:rsidRDefault="00627559" w:rsidP="00640E40">
            <w:pPr>
              <w:suppressAutoHyphens w:val="0"/>
              <w:spacing w:before="100" w:beforeAutospacing="1" w:after="100" w:afterAutospacing="1"/>
              <w:rPr>
                <w:bCs/>
                <w:kern w:val="0"/>
                <w:lang w:eastAsia="pl-PL"/>
              </w:rPr>
            </w:pPr>
            <w:r w:rsidRPr="00627559">
              <w:rPr>
                <w:bCs/>
                <w:kern w:val="0"/>
                <w:lang w:eastAsia="pl-PL"/>
              </w:rPr>
              <w:t>Od 20 sierpnia 2015 r.</w:t>
            </w:r>
          </w:p>
          <w:p w:rsidR="00627559" w:rsidRDefault="00627559" w:rsidP="00640E40">
            <w:pPr>
              <w:suppressAutoHyphens w:val="0"/>
              <w:spacing w:before="100" w:beforeAutospacing="1" w:after="100" w:afterAutospacing="1"/>
              <w:rPr>
                <w:b/>
                <w:bCs/>
                <w:kern w:val="0"/>
                <w:lang w:eastAsia="pl-PL"/>
              </w:rPr>
            </w:pPr>
            <w:r w:rsidRPr="00627559">
              <w:rPr>
                <w:bCs/>
                <w:kern w:val="0"/>
                <w:lang w:eastAsia="pl-PL"/>
              </w:rPr>
              <w:t>Do 21sierpnia 2015 r.</w:t>
            </w:r>
          </w:p>
        </w:tc>
        <w:tc>
          <w:tcPr>
            <w:tcW w:w="2262" w:type="dxa"/>
          </w:tcPr>
          <w:p w:rsidR="00627559" w:rsidRPr="00627559" w:rsidRDefault="00627559" w:rsidP="00640E40">
            <w:pPr>
              <w:suppressAutoHyphens w:val="0"/>
              <w:spacing w:before="100" w:beforeAutospacing="1" w:after="100" w:afterAutospacing="1"/>
              <w:rPr>
                <w:bCs/>
                <w:kern w:val="0"/>
                <w:lang w:eastAsia="pl-PL"/>
              </w:rPr>
            </w:pPr>
            <w:r w:rsidRPr="00627559">
              <w:rPr>
                <w:bCs/>
                <w:kern w:val="0"/>
                <w:lang w:eastAsia="pl-PL"/>
              </w:rPr>
              <w:t>Od 27 sierpnia 2015</w:t>
            </w:r>
          </w:p>
          <w:p w:rsidR="00627559" w:rsidRDefault="00627559" w:rsidP="00640E40">
            <w:pPr>
              <w:suppressAutoHyphens w:val="0"/>
              <w:spacing w:before="100" w:beforeAutospacing="1" w:after="100" w:afterAutospacing="1"/>
              <w:rPr>
                <w:b/>
                <w:bCs/>
                <w:kern w:val="0"/>
                <w:lang w:eastAsia="pl-PL"/>
              </w:rPr>
            </w:pPr>
            <w:r>
              <w:rPr>
                <w:bCs/>
                <w:kern w:val="0"/>
                <w:lang w:eastAsia="pl-PL"/>
              </w:rPr>
              <w:t>Do 27</w:t>
            </w:r>
            <w:r w:rsidRPr="00627559">
              <w:rPr>
                <w:bCs/>
                <w:kern w:val="0"/>
                <w:lang w:eastAsia="pl-PL"/>
              </w:rPr>
              <w:t xml:space="preserve"> sierpnia 2015</w:t>
            </w:r>
          </w:p>
        </w:tc>
      </w:tr>
      <w:tr w:rsidR="00627559" w:rsidTr="00E713AA">
        <w:tc>
          <w:tcPr>
            <w:tcW w:w="2248" w:type="dxa"/>
            <w:vAlign w:val="center"/>
          </w:tcPr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</w:p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Cs w:val="24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5</w:t>
            </w:r>
            <w:r w:rsidRPr="007E0B7C">
              <w:rPr>
                <w:b/>
                <w:bCs/>
                <w:kern w:val="0"/>
                <w:lang w:eastAsia="pl-PL"/>
              </w:rPr>
              <w:t>.</w:t>
            </w:r>
          </w:p>
        </w:tc>
        <w:tc>
          <w:tcPr>
            <w:tcW w:w="2307" w:type="dxa"/>
            <w:vAlign w:val="center"/>
          </w:tcPr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 xml:space="preserve"> Podanie do publicznej wiadomości listy kandydatów przyjętych i  kandydatów nieprzyjętych </w:t>
            </w:r>
          </w:p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rPr>
                <w:kern w:val="0"/>
                <w:szCs w:val="24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</w:tc>
        <w:tc>
          <w:tcPr>
            <w:tcW w:w="2254" w:type="dxa"/>
            <w:vAlign w:val="center"/>
          </w:tcPr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 </w:t>
            </w:r>
          </w:p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22sierpnia</w:t>
            </w:r>
            <w:r w:rsidRPr="007E0B7C">
              <w:rPr>
                <w:kern w:val="0"/>
                <w:lang w:eastAsia="pl-PL"/>
              </w:rPr>
              <w:t xml:space="preserve"> 2015 r.</w:t>
            </w:r>
          </w:p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Cs w:val="24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</w:tc>
        <w:tc>
          <w:tcPr>
            <w:tcW w:w="2262" w:type="dxa"/>
            <w:vAlign w:val="center"/>
          </w:tcPr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28</w:t>
            </w:r>
            <w:r w:rsidRPr="007E0B7C">
              <w:rPr>
                <w:kern w:val="0"/>
                <w:lang w:eastAsia="pl-PL"/>
              </w:rPr>
              <w:t xml:space="preserve"> sierpnia 2015 r.</w:t>
            </w:r>
          </w:p>
          <w:p w:rsidR="00627559" w:rsidRPr="007E0B7C" w:rsidRDefault="00627559" w:rsidP="00640E40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szCs w:val="24"/>
                <w:lang w:eastAsia="pl-PL"/>
              </w:rPr>
            </w:pPr>
            <w:r w:rsidRPr="007E0B7C">
              <w:rPr>
                <w:kern w:val="0"/>
                <w:lang w:eastAsia="pl-PL"/>
              </w:rPr>
              <w:t> </w:t>
            </w:r>
          </w:p>
        </w:tc>
      </w:tr>
    </w:tbl>
    <w:p w:rsidR="002B5F6C" w:rsidRDefault="002B5F6C" w:rsidP="002B5F6C">
      <w:pPr>
        <w:suppressAutoHyphens w:val="0"/>
        <w:spacing w:before="100" w:beforeAutospacing="1" w:after="100" w:afterAutospacing="1"/>
        <w:ind w:left="217"/>
        <w:rPr>
          <w:b/>
          <w:bCs/>
          <w:kern w:val="0"/>
          <w:lang w:eastAsia="pl-PL"/>
        </w:rPr>
      </w:pPr>
    </w:p>
    <w:p w:rsidR="00884ABB" w:rsidRDefault="00884ABB"/>
    <w:sectPr w:rsidR="00884ABB" w:rsidSect="0088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F6C"/>
    <w:rsid w:val="002B5F6C"/>
    <w:rsid w:val="003D7BC5"/>
    <w:rsid w:val="00456D96"/>
    <w:rsid w:val="00627559"/>
    <w:rsid w:val="00884ABB"/>
    <w:rsid w:val="00B413E4"/>
    <w:rsid w:val="00C4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6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2755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627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2015-07-27T11:03:00Z</dcterms:created>
  <dcterms:modified xsi:type="dcterms:W3CDTF">2015-07-27T12:25:00Z</dcterms:modified>
</cp:coreProperties>
</file>